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AD51" w14:textId="77777777" w:rsidR="007467AA" w:rsidRDefault="00B052B8" w:rsidP="007467AA">
      <w:pPr>
        <w:pStyle w:val="Heading1"/>
      </w:pPr>
      <w:r>
        <w:t xml:space="preserve">OCTC </w:t>
      </w:r>
      <w:r w:rsidR="007467AA">
        <w:t xml:space="preserve">staff to co-present </w:t>
      </w:r>
      <w:r>
        <w:t>Clinical Roundtable</w:t>
      </w:r>
      <w:r w:rsidR="007467AA">
        <w:t xml:space="preserve"> with leading experts in CBT for trauma.</w:t>
      </w:r>
    </w:p>
    <w:p w14:paraId="78D2F3C9" w14:textId="77777777" w:rsidR="00B052B8" w:rsidRDefault="00B052B8" w:rsidP="007467AA">
      <w:pPr>
        <w:pStyle w:val="Heading2"/>
      </w:pPr>
      <w:r>
        <w:t>9</w:t>
      </w:r>
      <w:r w:rsidRPr="00B052B8">
        <w:rPr>
          <w:vertAlign w:val="superscript"/>
        </w:rPr>
        <w:t>th</w:t>
      </w:r>
      <w:r>
        <w:t xml:space="preserve"> World Congress of Behavioural and Cognitive Therapies, Berlin, 17-20</w:t>
      </w:r>
      <w:r w:rsidRPr="00B052B8">
        <w:rPr>
          <w:vertAlign w:val="superscript"/>
        </w:rPr>
        <w:t>th</w:t>
      </w:r>
      <w:r>
        <w:t xml:space="preserve"> July 2019.</w:t>
      </w:r>
    </w:p>
    <w:p w14:paraId="7B1DA5DF" w14:textId="44890D5B" w:rsidR="00B32812" w:rsidRDefault="00B052B8" w:rsidP="00B052B8">
      <w:pPr>
        <w:pStyle w:val="NormalWeb"/>
      </w:pPr>
      <w:r w:rsidRPr="00B052B8">
        <w:t>Martina Mueller and Alison Croft from OCTC have convened a clinical roundtable discussion</w:t>
      </w:r>
      <w:r w:rsidR="00205D4D">
        <w:t xml:space="preserve"> at </w:t>
      </w:r>
      <w:r w:rsidRPr="00B052B8">
        <w:t xml:space="preserve">the World Congress in July. </w:t>
      </w:r>
    </w:p>
    <w:p w14:paraId="4FDF4D6C" w14:textId="68DAA5D0" w:rsidR="00B052B8" w:rsidRDefault="00B052B8" w:rsidP="00B052B8">
      <w:pPr>
        <w:pStyle w:val="NormalWeb"/>
      </w:pPr>
      <w:r w:rsidRPr="00B052B8">
        <w:t>The discussion entitled</w:t>
      </w:r>
      <w:r w:rsidR="007467AA">
        <w:t>,</w:t>
      </w:r>
      <w:r>
        <w:rPr>
          <w:rFonts w:ascii="TimesNewRomanPS-BoldMT" w:hAnsi="TimesNewRomanPS-BoldMT" w:cs="TimesNewRomanPS-BoldMT"/>
          <w:b/>
          <w:bCs/>
          <w:color w:val="0070C1"/>
        </w:rPr>
        <w:t xml:space="preserve"> </w:t>
      </w:r>
      <w:r w:rsidRPr="00B052B8">
        <w:rPr>
          <w:i/>
        </w:rPr>
        <w:t>Formulation and treatment planning for trauma focused CBT for CPTSD</w:t>
      </w:r>
      <w:r w:rsidR="007467AA">
        <w:rPr>
          <w:i/>
        </w:rPr>
        <w:t>: When &amp; how to adapt treatment?</w:t>
      </w:r>
      <w:r>
        <w:t xml:space="preserve"> </w:t>
      </w:r>
      <w:r w:rsidR="007467AA">
        <w:t xml:space="preserve">will address key clinical </w:t>
      </w:r>
      <w:r w:rsidR="00B32812">
        <w:t>dilemmas</w:t>
      </w:r>
      <w:r w:rsidR="007467AA">
        <w:t xml:space="preserve"> that arise in the treatment of the most complex PTSD cases</w:t>
      </w:r>
      <w:r w:rsidR="003809FB">
        <w:t>. Martina and Alison will present a clinical case for consideration and discussion amongst an</w:t>
      </w:r>
      <w:r>
        <w:t xml:space="preserve"> expert panel compris</w:t>
      </w:r>
      <w:r w:rsidR="003809FB">
        <w:t>ing</w:t>
      </w:r>
      <w:r>
        <w:t xml:space="preserve"> world experts from th</w:t>
      </w:r>
      <w:r w:rsidR="00E42670">
        <w:t>e field of psychological trauma:</w:t>
      </w:r>
      <w:r>
        <w:t xml:space="preserve"> </w:t>
      </w:r>
      <w:r w:rsidR="00205D4D">
        <w:t xml:space="preserve">Prof </w:t>
      </w:r>
      <w:r>
        <w:t xml:space="preserve">Patricia </w:t>
      </w:r>
      <w:proofErr w:type="spellStart"/>
      <w:r>
        <w:t>Resick</w:t>
      </w:r>
      <w:proofErr w:type="spellEnd"/>
      <w:r>
        <w:t xml:space="preserve">, </w:t>
      </w:r>
      <w:r w:rsidR="00E42670">
        <w:t xml:space="preserve">Prof </w:t>
      </w:r>
      <w:proofErr w:type="spellStart"/>
      <w:r>
        <w:t>A</w:t>
      </w:r>
      <w:r w:rsidR="00E42670">
        <w:t>nke</w:t>
      </w:r>
      <w:proofErr w:type="spellEnd"/>
      <w:r w:rsidR="00E42670">
        <w:t xml:space="preserve"> Ehlers and</w:t>
      </w:r>
      <w:r w:rsidR="00205D4D">
        <w:t xml:space="preserve"> Assistant Prof </w:t>
      </w:r>
      <w:r w:rsidR="00E42670">
        <w:t xml:space="preserve">Regina </w:t>
      </w:r>
      <w:proofErr w:type="spellStart"/>
      <w:r w:rsidR="00E42670">
        <w:t>Steil</w:t>
      </w:r>
      <w:proofErr w:type="spellEnd"/>
      <w:r w:rsidR="00E42670">
        <w:t>. The</w:t>
      </w:r>
      <w:r w:rsidR="00205D4D">
        <w:t xml:space="preserve"> discussion </w:t>
      </w:r>
      <w:r>
        <w:t>will be</w:t>
      </w:r>
      <w:r w:rsidR="00B32812">
        <w:t xml:space="preserve"> </w:t>
      </w:r>
      <w:r w:rsidR="00205D4D">
        <w:t xml:space="preserve">led by </w:t>
      </w:r>
      <w:bookmarkStart w:id="0" w:name="_GoBack"/>
      <w:r>
        <w:t>Dr</w:t>
      </w:r>
      <w:bookmarkEnd w:id="0"/>
      <w:r>
        <w:t xml:space="preserve"> Melanie Fennell. </w:t>
      </w:r>
      <w:r w:rsidR="00B32812">
        <w:t>This promises to be a fascinating and stimulating conversation drawing on the most up to date evidence in the field of trauma-focused CBT and its application in the real world of clinical practice.</w:t>
      </w:r>
    </w:p>
    <w:p w14:paraId="6EC03E2E" w14:textId="77777777" w:rsidR="00D90262" w:rsidRDefault="00D90262"/>
    <w:sectPr w:rsidR="00D90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2B8"/>
    <w:rsid w:val="00205D4D"/>
    <w:rsid w:val="003809FB"/>
    <w:rsid w:val="00492B67"/>
    <w:rsid w:val="005A3845"/>
    <w:rsid w:val="007467AA"/>
    <w:rsid w:val="00B052B8"/>
    <w:rsid w:val="00B32812"/>
    <w:rsid w:val="00D90262"/>
    <w:rsid w:val="00E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90E52"/>
  <w15:docId w15:val="{A62C50CE-6B9E-4D8C-B587-AC7A257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7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467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6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42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6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Alison (RNU) Oxford Health</dc:creator>
  <cp:keywords/>
  <dc:description/>
  <cp:lastModifiedBy>Croft Alison (RNU) Oxford Health</cp:lastModifiedBy>
  <cp:revision>2</cp:revision>
  <dcterms:created xsi:type="dcterms:W3CDTF">2019-03-13T12:49:00Z</dcterms:created>
  <dcterms:modified xsi:type="dcterms:W3CDTF">2019-03-13T12:49:00Z</dcterms:modified>
</cp:coreProperties>
</file>